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0">
      <w:pPr>
        <w:pBdr>
          <w:top w:space="0" w:sz="0" w:val="nil"/>
          <w:left w:space="0" w:sz="0" w:val="nil"/>
          <w:bottom w:space="0" w:sz="0" w:val="nil"/>
          <w:right w:space="0" w:sz="0" w:val="nil"/>
          <w:between w:space="0" w:sz="0" w:val="nil"/>
        </w:pBdr>
        <w:shd w:fill="auto" w:val="clear"/>
        <w:contextualSpacing w:val="0"/>
        <w:jc w:val="cente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Тема: 10 заповедей — величайшие заповеди (2)</w:t>
      </w:r>
    </w:p>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contextualSpacing w:val="0"/>
        <w:jc w:val="both"/>
        <w:rPr>
          <w:rFonts w:ascii="Georgia" w:cs="Georgia" w:eastAsia="Georgia" w:hAnsi="Georgia"/>
          <w:b w:val="1"/>
          <w:sz w:val="24"/>
          <w:szCs w:val="24"/>
        </w:rPr>
      </w:pPr>
      <w:r w:rsidDel="00000000" w:rsidR="00000000" w:rsidRPr="00000000">
        <w:rPr>
          <w:rFonts w:ascii="Georgia" w:cs="Georgia" w:eastAsia="Georgia" w:hAnsi="Georgia"/>
          <w:sz w:val="24"/>
          <w:szCs w:val="24"/>
          <w:rtl w:val="0"/>
        </w:rPr>
        <w:t xml:space="preserve">Примечание: Практическое применение, приведённое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contextualSpacing w:val="0"/>
        <w:jc w:val="center"/>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contextualSpacing w:val="0"/>
        <w:rPr/>
      </w:pPr>
      <w:r w:rsidDel="00000000" w:rsidR="00000000" w:rsidRPr="00000000">
        <w:rPr>
          <w:rFonts w:ascii="Georgia" w:cs="Georgia" w:eastAsia="Georgia" w:hAnsi="Georgia"/>
          <w:b w:val="1"/>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Стих: </w:t>
        <w:tab/>
        <w:t xml:space="preserve">“...люби твоего ближнего, как самого себя...” (Лев. 19:18б).</w:t>
      </w: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ind w:left="975" w:hanging="1005"/>
        <w:contextualSpacing w:val="0"/>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Бремя: </w:t>
        <w:tab/>
        <w:t xml:space="preserve">Используйте эту неделю, чтобы сделать обзор заповедей с 6 по 10 (любить всех людей, не убивая, почитая брак, не крадя, не говоря ложь, не желая чужого). (См. уроки 6-11)</w:t>
      </w: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sz w:val="24"/>
          <w:szCs w:val="24"/>
          <w:rtl w:val="0"/>
        </w:rPr>
        <w:t xml:space="preserve">Практическое применение: Спросите детей, получилось ли у них соблюдать все эти заповеди. Задайте детям следующие вопросы: 1) Получилось ли у вас не распускать свои руки и ноги, когда вас кто-то расстроил? 2) Получилось ли у вас не брать ничего у других безвозвратно? Помните, что брать без разрешения что-то, что принадлежит другому человеку значит красть. 3) Получилось ли у вас всё время говорить правду? Помните, что увиливать от правды, говоря “я не знаю”, “я не помню” или “я тебя не услышал”,— всё это может быть разными формами лжи.</w:t>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b w:val="1"/>
          <w:sz w:val="24"/>
          <w:szCs w:val="24"/>
          <w:u w:val="single"/>
          <w:rtl w:val="0"/>
        </w:rPr>
        <w:t xml:space="preserve">Средний уровень:</w:t>
      </w: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Стих: </w:t>
        <w:tab/>
        <w:t xml:space="preserve">“Никому ничего не будьте должны, кроме любви друг к другу; ибо тот, кто любит другого, исполнил закон” (Рим. 13:8).</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Бремя: </w:t>
        <w:tab/>
        <w:t xml:space="preserve">То же, что и для начального уровня.</w:t>
      </w: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sz w:val="24"/>
          <w:szCs w:val="24"/>
          <w:rtl w:val="0"/>
        </w:rPr>
        <w:t xml:space="preserve">Практическое применение: Спросите детей, получилось ли у них соблюдать все эти заповеди. Задайте детям следующие вопросы: 1) Причинили ли вы вред кому-либо за последние несколько недель своими словами или действиями, например, ударили или побили другого человека? 2) Есть ли у вас что-то, что вы взяли, “позаимствовали” у других и не вернули? Если да, то это кража, и вам нужно позаботиться об этом, т.е. вернуть это, заплатить за это, и т.д. 3) Получилось ли у вас всё время говорить правду? Помните, что есть несколько видов лжи (намеренная ложь, молчание, преувеличение, лесть, полуправда, и т.д.).</w:t>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b w:val="1"/>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Стих: </w:t>
        <w:tab/>
        <w:t xml:space="preserve">“Любовь не делает ближнему зла; поэтому любовь есть исполнение закона” (Рим. 13:10).</w:t>
      </w: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Бремя: </w:t>
        <w:tab/>
        <w:t xml:space="preserve">То же, что и для начального уровня.</w:t>
        <w:tab/>
      </w: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sz w:val="24"/>
          <w:szCs w:val="24"/>
          <w:rtl w:val="0"/>
        </w:rPr>
        <w:t xml:space="preserve">Практическое применение: Спросите детей, получилось ли у них соблюдать все эти заповеди. Будьте конкретными и прямыми, задавая им такие вопросы, как, например: 1) Смогли ли вы не выходить из себя или не злиться на других? Думали ли вы в своём сердце про кого-то, что он дурак? 2) Если вы в чём-то нуждались, просили ли вы у Бога об этом или вы взяли эту вещь у кого-то (с или без намерения вернуть обратно)? Если дело обстоит так, то вам нужно исповедаться и возместить убытки. 3) Смогли ли вы говорить всё время правду? Даже, если вы отвергаете тот факт, что вы ничего не говорили или не делали ничего плохого за последние несколько недель, это неправда и нам всегда нужно исповедаться, для того чтобы быть праведным по отношению к Богу.</w:t>
      </w: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sz w:val="24"/>
          <w:szCs w:val="24"/>
          <w:rtl w:val="0"/>
        </w:rPr>
        <w:t xml:space="preserve"> </w:t>
      </w: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spacing w:after="120" w:before="400" w:line="276" w:lineRule="auto"/>
      <w:ind w:left="0" w:right="0" w:firstLine="0"/>
      <w:contextualSpacing w:val="0"/>
      <w:jc w:val="left"/>
    </w:pPr>
    <w:rPr>
      <w:rFonts w:ascii="Arial" w:cs="Arial" w:eastAsia="Arial" w:hAnsi="Arial"/>
      <w:b w:val="0"/>
      <w:i w:val="0"/>
      <w:smallCaps w:val="0"/>
      <w:strike w:val="0"/>
      <w:color w:val="000000"/>
      <w:sz w:val="40"/>
      <w:szCs w:val="40"/>
      <w:u w:val="none"/>
      <w:vertAlign w:val="baseline"/>
    </w:rPr>
  </w:style>
  <w:style w:type="paragraph" w:styleId="Heading2">
    <w:name w:val="heading 2"/>
    <w:basedOn w:val="Normal"/>
    <w:next w:val="Normal"/>
    <w:pPr>
      <w:keepNext w:val="1"/>
      <w:keepLines w:val="1"/>
      <w:widowControl w:val="1"/>
      <w:spacing w:after="120" w:before="360" w:line="276" w:lineRule="auto"/>
      <w:ind w:left="0" w:right="0" w:firstLine="0"/>
      <w:contextualSpacing w:val="0"/>
      <w:jc w:val="left"/>
    </w:pPr>
    <w:rPr>
      <w:rFonts w:ascii="Arial" w:cs="Arial" w:eastAsia="Arial" w:hAnsi="Arial"/>
      <w:b w:val="0"/>
      <w:i w:val="0"/>
      <w:smallCaps w:val="0"/>
      <w:strike w:val="0"/>
      <w:color w:val="000000"/>
      <w:sz w:val="32"/>
      <w:szCs w:val="32"/>
      <w:u w:val="none"/>
      <w:vertAlign w:val="baseline"/>
    </w:rPr>
  </w:style>
  <w:style w:type="paragraph" w:styleId="Heading3">
    <w:name w:val="heading 3"/>
    <w:basedOn w:val="Normal"/>
    <w:next w:val="Normal"/>
    <w:pPr>
      <w:keepNext w:val="1"/>
      <w:keepLines w:val="1"/>
      <w:widowControl w:val="1"/>
      <w:spacing w:after="80" w:before="320" w:line="276" w:lineRule="auto"/>
      <w:ind w:left="0" w:right="0" w:firstLine="0"/>
      <w:contextualSpacing w:val="0"/>
      <w:jc w:val="left"/>
    </w:pPr>
    <w:rPr>
      <w:rFonts w:ascii="Arial" w:cs="Arial" w:eastAsia="Arial" w:hAnsi="Arial"/>
      <w:b w:val="0"/>
      <w:i w:val="0"/>
      <w:smallCaps w:val="0"/>
      <w:strike w:val="0"/>
      <w:color w:val="434343"/>
      <w:sz w:val="28"/>
      <w:szCs w:val="28"/>
      <w:u w:val="none"/>
      <w:vertAlign w:val="baseline"/>
    </w:rPr>
  </w:style>
  <w:style w:type="paragraph" w:styleId="Heading4">
    <w:name w:val="heading 4"/>
    <w:basedOn w:val="Normal"/>
    <w:next w:val="Normal"/>
    <w:pPr>
      <w:keepNext w:val="1"/>
      <w:keepLines w:val="1"/>
      <w:widowControl w:val="1"/>
      <w:spacing w:after="80" w:before="280" w:line="276" w:lineRule="auto"/>
      <w:ind w:left="0" w:right="0" w:firstLine="0"/>
      <w:contextualSpacing w:val="0"/>
      <w:jc w:val="left"/>
    </w:pPr>
    <w:rPr>
      <w:rFonts w:ascii="Arial" w:cs="Arial" w:eastAsia="Arial" w:hAnsi="Arial"/>
      <w:b w:val="0"/>
      <w:i w:val="0"/>
      <w:smallCaps w:val="0"/>
      <w:strike w:val="0"/>
      <w:color w:val="666666"/>
      <w:sz w:val="24"/>
      <w:szCs w:val="24"/>
      <w:u w:val="none"/>
      <w:vertAlign w:val="baseline"/>
    </w:rPr>
  </w:style>
  <w:style w:type="paragraph" w:styleId="Heading5">
    <w:name w:val="heading 5"/>
    <w:basedOn w:val="Normal"/>
    <w:next w:val="Normal"/>
    <w:pPr>
      <w:keepNext w:val="1"/>
      <w:keepLines w:val="1"/>
      <w:widowControl w:val="1"/>
      <w:spacing w:after="80" w:before="240" w:line="276" w:lineRule="auto"/>
      <w:ind w:left="0" w:right="0" w:firstLine="0"/>
      <w:contextualSpacing w:val="0"/>
      <w:jc w:val="left"/>
    </w:pPr>
    <w:rPr>
      <w:rFonts w:ascii="Arial" w:cs="Arial" w:eastAsia="Arial" w:hAnsi="Arial"/>
      <w:b w:val="0"/>
      <w:i w:val="0"/>
      <w:smallCaps w:val="0"/>
      <w:strike w:val="0"/>
      <w:color w:val="666666"/>
      <w:sz w:val="22"/>
      <w:szCs w:val="22"/>
      <w:u w:val="none"/>
      <w:vertAlign w:val="baseline"/>
    </w:rPr>
  </w:style>
  <w:style w:type="paragraph" w:styleId="Heading6">
    <w:name w:val="heading 6"/>
    <w:basedOn w:val="Normal"/>
    <w:next w:val="Normal"/>
    <w:pPr>
      <w:keepNext w:val="1"/>
      <w:keepLines w:val="1"/>
      <w:widowControl w:val="1"/>
      <w:spacing w:after="80" w:before="240" w:line="276" w:lineRule="auto"/>
      <w:ind w:left="0" w:right="0" w:firstLine="0"/>
      <w:contextualSpacing w:val="0"/>
      <w:jc w:val="left"/>
    </w:pPr>
    <w:rPr>
      <w:rFonts w:ascii="Arial" w:cs="Arial" w:eastAsia="Arial" w:hAnsi="Arial"/>
      <w:b w:val="0"/>
      <w:i w:val="1"/>
      <w:smallCaps w:val="0"/>
      <w:strike w:val="0"/>
      <w:color w:val="666666"/>
      <w:sz w:val="22"/>
      <w:szCs w:val="22"/>
      <w:u w:val="none"/>
      <w:vertAlign w:val="baseline"/>
    </w:rPr>
  </w:style>
  <w:style w:type="paragraph" w:styleId="Title">
    <w:name w:val="Title"/>
    <w:basedOn w:val="Normal"/>
    <w:next w:val="Normal"/>
    <w:pPr>
      <w:keepNext w:val="1"/>
      <w:keepLines w:val="1"/>
      <w:widowControl w:val="1"/>
      <w:spacing w:after="60" w:before="0" w:line="276" w:lineRule="auto"/>
      <w:ind w:left="0" w:right="0" w:firstLine="0"/>
      <w:contextualSpacing w:val="0"/>
      <w:jc w:val="left"/>
    </w:pPr>
    <w:rPr>
      <w:rFonts w:ascii="Arial" w:cs="Arial" w:eastAsia="Arial" w:hAnsi="Arial"/>
      <w:b w:val="0"/>
      <w:i w:val="0"/>
      <w:smallCaps w:val="0"/>
      <w:strike w:val="0"/>
      <w:color w:val="000000"/>
      <w:sz w:val="52"/>
      <w:szCs w:val="52"/>
      <w:u w:val="none"/>
      <w:vertAlign w:val="baseline"/>
    </w:rPr>
  </w:style>
  <w:style w:type="paragraph" w:styleId="Subtitle">
    <w:name w:val="Subtitle"/>
    <w:basedOn w:val="Normal"/>
    <w:next w:val="Normal"/>
    <w:pPr>
      <w:keepNext w:val="1"/>
      <w:keepLines w:val="1"/>
      <w:widowControl w:val="1"/>
      <w:spacing w:after="320" w:before="0" w:line="276" w:lineRule="auto"/>
      <w:ind w:left="0" w:right="0" w:firstLine="0"/>
      <w:contextualSpacing w:val="0"/>
      <w:jc w:val="left"/>
    </w:pPr>
    <w:rPr>
      <w:rFonts w:ascii="Arial" w:cs="Arial" w:eastAsia="Arial" w:hAnsi="Arial"/>
      <w:b w:val="0"/>
      <w:i w:val="0"/>
      <w:smallCaps w:val="0"/>
      <w:strike w:val="0"/>
      <w:color w:val="666666"/>
      <w:sz w:val="30"/>
      <w:szCs w:val="30"/>
      <w:u w:val="none"/>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